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74" w:rsidRPr="00BD5EB2" w:rsidRDefault="00122474" w:rsidP="0012247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BD5EB2">
        <w:rPr>
          <w:b/>
          <w:sz w:val="28"/>
          <w:szCs w:val="28"/>
        </w:rPr>
        <w:t xml:space="preserve">Prijaté uznesenia z </w:t>
      </w:r>
      <w:r>
        <w:rPr>
          <w:b/>
          <w:sz w:val="28"/>
          <w:szCs w:val="28"/>
        </w:rPr>
        <w:t>15</w:t>
      </w:r>
      <w:r w:rsidRPr="00BD5EB2">
        <w:rPr>
          <w:b/>
          <w:sz w:val="28"/>
          <w:szCs w:val="28"/>
        </w:rPr>
        <w:t xml:space="preserve">. zasadnutia Obecného zastupiteľstva </w:t>
      </w:r>
      <w:r>
        <w:rPr>
          <w:b/>
          <w:sz w:val="28"/>
          <w:szCs w:val="28"/>
        </w:rPr>
        <w:t>v Blažiciach, konaného 30</w:t>
      </w:r>
      <w:r w:rsidRPr="00BD5E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BD5EB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132/2021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návrhovú komisiu v zložení : Z.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  <w:r>
        <w:rPr>
          <w:rFonts w:ascii="Times New Roman" w:hAnsi="Times New Roman"/>
          <w:sz w:val="24"/>
          <w:szCs w:val="24"/>
        </w:rPr>
        <w:t xml:space="preserve"> a J. Staňo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 w:rsidRPr="00644E69">
        <w:rPr>
          <w:rFonts w:ascii="Times New Roman" w:hAnsi="Times New Roman"/>
          <w:sz w:val="24"/>
          <w:szCs w:val="24"/>
        </w:rPr>
        <w:t>Gabriel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4E69"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proti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Nehlasovali : 0    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3D75C0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Pr="003D75C0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U</w:t>
      </w:r>
      <w:r>
        <w:rPr>
          <w:rFonts w:ascii="Times New Roman" w:hAnsi="Times New Roman"/>
          <w:b/>
          <w:sz w:val="24"/>
          <w:szCs w:val="24"/>
        </w:rPr>
        <w:t>znesenie č. 133/2021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5311F9">
        <w:rPr>
          <w:rFonts w:ascii="Times New Roman" w:hAnsi="Times New Roman"/>
          <w:sz w:val="24"/>
          <w:szCs w:val="24"/>
        </w:rPr>
        <w:t>Program rokovania 1</w:t>
      </w:r>
      <w:r>
        <w:rPr>
          <w:rFonts w:ascii="Times New Roman" w:hAnsi="Times New Roman"/>
          <w:sz w:val="24"/>
          <w:szCs w:val="24"/>
        </w:rPr>
        <w:t>5</w:t>
      </w:r>
      <w:r w:rsidRPr="005311F9">
        <w:rPr>
          <w:rFonts w:ascii="Times New Roman" w:hAnsi="Times New Roman"/>
          <w:sz w:val="24"/>
          <w:szCs w:val="24"/>
        </w:rPr>
        <w:t xml:space="preserve">. zasadnutia Obecného zastupiteľstva v Blažiciach </w:t>
      </w:r>
      <w:r>
        <w:rPr>
          <w:rFonts w:ascii="Times New Roman" w:hAnsi="Times New Roman"/>
          <w:sz w:val="24"/>
          <w:szCs w:val="24"/>
        </w:rPr>
        <w:t>doplnený o 4 body</w:t>
      </w:r>
    </w:p>
    <w:p w:rsidR="00122474" w:rsidRPr="00612239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612239">
        <w:rPr>
          <w:rFonts w:ascii="Times New Roman" w:hAnsi="Times New Roman"/>
          <w:sz w:val="24"/>
          <w:szCs w:val="24"/>
        </w:rPr>
        <w:t xml:space="preserve"> 1.  Otvorenie a schválenie programu.</w:t>
      </w:r>
    </w:p>
    <w:p w:rsidR="00122474" w:rsidRPr="00AA569B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612239">
        <w:rPr>
          <w:rFonts w:ascii="Times New Roman" w:hAnsi="Times New Roman"/>
          <w:sz w:val="24"/>
          <w:szCs w:val="24"/>
        </w:rPr>
        <w:t xml:space="preserve"> 2</w:t>
      </w:r>
      <w:r w:rsidRPr="00AA569B">
        <w:rPr>
          <w:rFonts w:ascii="Times New Roman" w:hAnsi="Times New Roman"/>
          <w:sz w:val="24"/>
          <w:szCs w:val="24"/>
        </w:rPr>
        <w:t>.  Určenie návrhovej a mandátovej komisie, určenie zapisovateľa.</w:t>
      </w:r>
    </w:p>
    <w:p w:rsidR="00122474" w:rsidRPr="00AA569B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AA5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AA569B">
        <w:rPr>
          <w:rFonts w:ascii="Times New Roman" w:hAnsi="Times New Roman"/>
          <w:sz w:val="24"/>
          <w:szCs w:val="24"/>
        </w:rPr>
        <w:t>.  BISTRO zmluva o prenájme – Dodatok č. 2, úprava úhrad</w:t>
      </w:r>
      <w:r>
        <w:rPr>
          <w:rFonts w:ascii="Times New Roman" w:hAnsi="Times New Roman"/>
          <w:sz w:val="24"/>
          <w:szCs w:val="24"/>
        </w:rPr>
        <w:t>y</w:t>
      </w:r>
      <w:r w:rsidRPr="00AA569B">
        <w:rPr>
          <w:rFonts w:ascii="Times New Roman" w:hAnsi="Times New Roman"/>
          <w:sz w:val="24"/>
          <w:szCs w:val="24"/>
        </w:rPr>
        <w:t xml:space="preserve"> za prenájom, </w:t>
      </w:r>
    </w:p>
    <w:p w:rsidR="00122474" w:rsidRPr="00AA569B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AA569B">
        <w:rPr>
          <w:rFonts w:ascii="Times New Roman" w:hAnsi="Times New Roman"/>
          <w:sz w:val="24"/>
          <w:szCs w:val="24"/>
        </w:rPr>
        <w:t xml:space="preserve">       elektrickú energiu, plyn vodu a vývoz fekálií</w:t>
      </w:r>
      <w:r>
        <w:rPr>
          <w:rFonts w:ascii="Times New Roman" w:hAnsi="Times New Roman"/>
          <w:sz w:val="24"/>
          <w:szCs w:val="24"/>
        </w:rPr>
        <w:t>.</w:t>
      </w:r>
    </w:p>
    <w:p w:rsidR="00122474" w:rsidRPr="00AA569B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AA569B">
        <w:rPr>
          <w:rFonts w:ascii="Times New Roman" w:hAnsi="Times New Roman"/>
          <w:sz w:val="24"/>
          <w:szCs w:val="24"/>
        </w:rPr>
        <w:t xml:space="preserve"> 4.  Zmluva o podstúpení práv a povinnosti stavebníka – Blažice </w:t>
      </w:r>
      <w:r>
        <w:rPr>
          <w:rFonts w:ascii="Times New Roman" w:hAnsi="Times New Roman"/>
          <w:sz w:val="24"/>
          <w:szCs w:val="24"/>
        </w:rPr>
        <w:t>–</w:t>
      </w:r>
      <w:r w:rsidRPr="00AA569B">
        <w:rPr>
          <w:rFonts w:ascii="Times New Roman" w:hAnsi="Times New Roman"/>
          <w:sz w:val="24"/>
          <w:szCs w:val="24"/>
        </w:rPr>
        <w:t xml:space="preserve"> vodovod</w:t>
      </w:r>
      <w:r>
        <w:rPr>
          <w:rFonts w:ascii="Times New Roman" w:hAnsi="Times New Roman"/>
          <w:sz w:val="24"/>
          <w:szCs w:val="24"/>
        </w:rPr>
        <w:t>.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AA569B">
        <w:rPr>
          <w:rFonts w:ascii="Times New Roman" w:hAnsi="Times New Roman"/>
          <w:sz w:val="24"/>
          <w:szCs w:val="24"/>
        </w:rPr>
        <w:t xml:space="preserve"> 5.  Rozpočtové opatrenie č. 2/2021</w:t>
      </w:r>
      <w:r>
        <w:rPr>
          <w:rFonts w:ascii="Times New Roman" w:hAnsi="Times New Roman"/>
          <w:sz w:val="24"/>
          <w:szCs w:val="24"/>
        </w:rPr>
        <w:t>.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 Diskusia, rôzne a záver.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Plán kontrolnej činnosti na II. polrok 2021.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Správa č. 2/2021 z vykonanej kontroly hlavného kontrolóra.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Dôvodová správa na schválenie zmeny pracovného úväzku hlavného kontrolóra obce 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Blažice.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Minútka ticha na pamiatku zomrelého Vincenta </w:t>
      </w:r>
      <w:proofErr w:type="spellStart"/>
      <w:r>
        <w:rPr>
          <w:rFonts w:ascii="Times New Roman" w:hAnsi="Times New Roman"/>
          <w:sz w:val="24"/>
          <w:szCs w:val="24"/>
        </w:rPr>
        <w:t>Zámborského</w:t>
      </w:r>
      <w:proofErr w:type="spellEnd"/>
      <w:r>
        <w:rPr>
          <w:rFonts w:ascii="Times New Roman" w:hAnsi="Times New Roman"/>
          <w:sz w:val="24"/>
          <w:szCs w:val="24"/>
        </w:rPr>
        <w:t xml:space="preserve">, bývalého starostu obce 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 w:rsidRPr="00644E69">
        <w:rPr>
          <w:rFonts w:ascii="Times New Roman" w:hAnsi="Times New Roman"/>
          <w:sz w:val="24"/>
          <w:szCs w:val="24"/>
        </w:rPr>
        <w:t>Gabriel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4E69"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proti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– zdržal sa hlasovania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C91975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 2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Nehlasovali : 0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3D75C0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Uznesenie č. 134/2021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Berie na vedomie 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Uctenie si pamiatky minútou ticha na počesť zosnulého Vincenta </w:t>
      </w:r>
      <w:proofErr w:type="spellStart"/>
      <w:r>
        <w:rPr>
          <w:rFonts w:ascii="Times New Roman" w:hAnsi="Times New Roman"/>
          <w:sz w:val="24"/>
          <w:szCs w:val="24"/>
        </w:rPr>
        <w:t>Zámborského</w:t>
      </w:r>
      <w:proofErr w:type="spellEnd"/>
      <w:r>
        <w:rPr>
          <w:rFonts w:ascii="Times New Roman" w:hAnsi="Times New Roman"/>
          <w:sz w:val="24"/>
          <w:szCs w:val="24"/>
        </w:rPr>
        <w:t>, bývalého starostu obce a dlhoročného zamestnanca obce Blažice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 w:rsidRPr="00644E69">
        <w:rPr>
          <w:rFonts w:ascii="Times New Roman" w:hAnsi="Times New Roman"/>
          <w:sz w:val="24"/>
          <w:szCs w:val="24"/>
        </w:rPr>
        <w:t>Gabriel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4E69"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proti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Nehlasovali : 0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3D75C0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/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135/2021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40F95">
        <w:rPr>
          <w:rFonts w:ascii="Times New Roman" w:hAnsi="Times New Roman"/>
          <w:b/>
          <w:sz w:val="24"/>
          <w:szCs w:val="24"/>
        </w:rPr>
        <w:t>Schvaľuje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AA569B">
        <w:rPr>
          <w:rFonts w:ascii="Times New Roman" w:hAnsi="Times New Roman"/>
          <w:sz w:val="24"/>
          <w:szCs w:val="24"/>
        </w:rPr>
        <w:t>Dodatok č. 2</w:t>
      </w:r>
      <w:r>
        <w:rPr>
          <w:rFonts w:ascii="Times New Roman" w:hAnsi="Times New Roman"/>
          <w:sz w:val="24"/>
          <w:szCs w:val="24"/>
        </w:rPr>
        <w:t xml:space="preserve"> k Zmluve č. 1/2016 o prenájme nebytových priestorov uzatvorenej medzi obcou Blažice a Štefániou </w:t>
      </w:r>
      <w:proofErr w:type="spellStart"/>
      <w:r>
        <w:rPr>
          <w:rFonts w:ascii="Times New Roman" w:hAnsi="Times New Roman"/>
          <w:sz w:val="24"/>
          <w:szCs w:val="24"/>
        </w:rPr>
        <w:t>Michalovovou</w:t>
      </w:r>
      <w:proofErr w:type="spellEnd"/>
      <w:r>
        <w:rPr>
          <w:rFonts w:ascii="Times New Roman" w:hAnsi="Times New Roman"/>
          <w:sz w:val="24"/>
          <w:szCs w:val="24"/>
        </w:rPr>
        <w:t>, Záhradná 195/9, Slanec dňa 12.10.2016 v znení Dodatku č. 1 zo dňa 12.10.2016</w:t>
      </w:r>
    </w:p>
    <w:p w:rsidR="00122474" w:rsidRPr="00AA569B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v</w:t>
      </w:r>
      <w:r w:rsidRPr="00AA569B">
        <w:rPr>
          <w:rFonts w:ascii="Times New Roman" w:hAnsi="Times New Roman"/>
          <w:sz w:val="24"/>
          <w:szCs w:val="24"/>
        </w:rPr>
        <w:t>iď príloha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 w:rsidRPr="00644E69">
        <w:rPr>
          <w:rFonts w:ascii="Times New Roman" w:hAnsi="Times New Roman"/>
          <w:sz w:val="24"/>
          <w:szCs w:val="24"/>
        </w:rPr>
        <w:t>Gabriel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4E69"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proti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– zdržal sa hlasovania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C91975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 2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Nehlasovali : 0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3D75C0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</w:p>
    <w:p w:rsidR="00122474" w:rsidRPr="00CD3E31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136/2021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schvaľuje </w:t>
      </w:r>
    </w:p>
    <w:p w:rsidR="00122474" w:rsidRPr="002E2CAD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2E2CAD">
        <w:rPr>
          <w:rFonts w:ascii="Times New Roman" w:hAnsi="Times New Roman"/>
          <w:sz w:val="24"/>
          <w:szCs w:val="24"/>
        </w:rPr>
        <w:t>Zmluvu o </w:t>
      </w:r>
      <w:r>
        <w:rPr>
          <w:rFonts w:ascii="Times New Roman" w:hAnsi="Times New Roman"/>
          <w:sz w:val="24"/>
          <w:szCs w:val="24"/>
        </w:rPr>
        <w:t>pos</w:t>
      </w:r>
      <w:r w:rsidRPr="002E2CAD">
        <w:rPr>
          <w:rFonts w:ascii="Times New Roman" w:hAnsi="Times New Roman"/>
          <w:sz w:val="24"/>
          <w:szCs w:val="24"/>
        </w:rPr>
        <w:t>túpení práv a povinnosti stavebníka č. 1/2021/IÚ na časť stavby</w:t>
      </w:r>
      <w:r>
        <w:rPr>
          <w:rFonts w:ascii="Times New Roman" w:hAnsi="Times New Roman"/>
          <w:sz w:val="24"/>
          <w:szCs w:val="24"/>
        </w:rPr>
        <w:t xml:space="preserve"> „ Blažice – vodovod“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 w:rsidRPr="00644E69">
        <w:rPr>
          <w:rFonts w:ascii="Times New Roman" w:hAnsi="Times New Roman"/>
          <w:sz w:val="24"/>
          <w:szCs w:val="24"/>
        </w:rPr>
        <w:t>Gabriel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4E69"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proti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– zdržal sa hlasovania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C91975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Neprítomní : 2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Nehlasovali : 0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3D75C0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tomuto bodu bolo prijaté uznesenie č. 137/2021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</w:t>
      </w:r>
    </w:p>
    <w:p w:rsidR="00122474" w:rsidRPr="002C0A5F" w:rsidRDefault="00122474" w:rsidP="00122474">
      <w:pPr>
        <w:tabs>
          <w:tab w:val="left" w:pos="360"/>
        </w:tabs>
        <w:rPr>
          <w:bCs/>
        </w:rPr>
      </w:pPr>
      <w:r>
        <w:t xml:space="preserve">rozpočtové opatrenie č. 2/2021 v zmysle uznesenia </w:t>
      </w:r>
      <w:proofErr w:type="spellStart"/>
      <w:r>
        <w:t>OcZ</w:t>
      </w:r>
      <w:proofErr w:type="spellEnd"/>
      <w:r>
        <w:t xml:space="preserve"> č. </w:t>
      </w:r>
      <w:r w:rsidRPr="0019272B">
        <w:t>9/2018 z dňa 29.11.2018</w:t>
      </w:r>
      <w:r>
        <w:rPr>
          <w:b/>
        </w:rPr>
        <w:t xml:space="preserve"> </w:t>
      </w:r>
      <w:r w:rsidRPr="0019272B">
        <w:t>kde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C91975">
        <w:rPr>
          <w:rFonts w:ascii="Times New Roman" w:hAnsi="Times New Roman"/>
          <w:sz w:val="24"/>
          <w:szCs w:val="24"/>
        </w:rPr>
        <w:t>Obecné zastupiteľstvo obce Blažice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E2CAD">
        <w:rPr>
          <w:rFonts w:ascii="Times New Roman" w:hAnsi="Times New Roman"/>
          <w:sz w:val="24"/>
          <w:szCs w:val="24"/>
        </w:rPr>
        <w:t>chvaľuje</w:t>
      </w:r>
    </w:p>
    <w:p w:rsidR="00122474" w:rsidRPr="002C0A5F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2C0A5F">
        <w:rPr>
          <w:rFonts w:ascii="Times New Roman" w:hAnsi="Times New Roman"/>
          <w:sz w:val="24"/>
          <w:szCs w:val="24"/>
        </w:rPr>
        <w:t>vykonávanie zmien rozpočtu starostom obce v rámci bežného rozpočtu na základe predloženého návrhu v</w:t>
      </w:r>
      <w:r w:rsidRPr="002C0A5F">
        <w:rPr>
          <w:rFonts w:ascii="Times New Roman" w:hAnsi="Times New Roman"/>
        </w:rPr>
        <w:t xml:space="preserve"> súlade s ustanovením § 14 zákona č. 583/2004 </w:t>
      </w:r>
      <w:proofErr w:type="spellStart"/>
      <w:r w:rsidRPr="002C0A5F">
        <w:rPr>
          <w:rFonts w:ascii="Times New Roman" w:hAnsi="Times New Roman"/>
        </w:rPr>
        <w:t>Z.z</w:t>
      </w:r>
      <w:proofErr w:type="spellEnd"/>
      <w:r w:rsidRPr="002C0A5F">
        <w:rPr>
          <w:rFonts w:ascii="Times New Roman" w:hAnsi="Times New Roman"/>
        </w:rPr>
        <w:t>. o rozpočtových pravidlách územnej samosprávy a o zmene a doplnen</w:t>
      </w:r>
      <w:r>
        <w:rPr>
          <w:rFonts w:ascii="Times New Roman" w:hAnsi="Times New Roman"/>
        </w:rPr>
        <w:t>í niektorých zákonov v </w:t>
      </w:r>
      <w:proofErr w:type="spellStart"/>
      <w:r>
        <w:rPr>
          <w:rFonts w:ascii="Times New Roman" w:hAnsi="Times New Roman"/>
        </w:rPr>
        <w:t>z.n.p</w:t>
      </w:r>
      <w:proofErr w:type="spellEnd"/>
      <w:r>
        <w:rPr>
          <w:rFonts w:ascii="Times New Roman" w:hAnsi="Times New Roman"/>
        </w:rPr>
        <w:t>.</w:t>
      </w:r>
    </w:p>
    <w:p w:rsidR="00122474" w:rsidRDefault="00122474" w:rsidP="00122474">
      <w:r w:rsidRPr="002C0A5F">
        <w:t>Presunom rozpočtových prostriedkov sa nemenia celkové príjmy a celkové výdavky rozpočtu.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</w:p>
    <w:p w:rsidR="00122474" w:rsidRDefault="00122474" w:rsidP="00122474"/>
    <w:tbl>
      <w:tblPr>
        <w:tblStyle w:val="Mriekatabuky"/>
        <w:tblW w:w="9493" w:type="dxa"/>
        <w:tblInd w:w="0" w:type="dxa"/>
        <w:tblLook w:val="04A0" w:firstRow="1" w:lastRow="0" w:firstColumn="1" w:lastColumn="0" w:noHBand="0" w:noVBand="1"/>
      </w:tblPr>
      <w:tblGrid>
        <w:gridCol w:w="4824"/>
        <w:gridCol w:w="4669"/>
      </w:tblGrid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Schválené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 úprave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Bežné príjmy schválené :              182 021,00 €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Bežné príjmy po úprave :            201 680,00 €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Kapitálové príjmy schválené :      213 612,00 €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Kapitálové príjmy po úprav        213 612,00 €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Finančné operácie schválené :          1 604,00 €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Finančné operácie po úprave :       17 143,00 €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 :                                          397 237,00 €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 :                                         432 435,00 €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Bežné výdavky schválené :          162 326,00 €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Bežné výdavky po úprave :         182 278,00 €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Kapitálové výdavky schválené     233 078,00 €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Kapitálové výdavky po úprave   232 785,00 €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Finančné operácie schválené :          1 833,00 €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Finančné operácie po úprave :       17 372,00 €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 :                                      397 237,00 €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 :                                     432 435,00 €</w:t>
            </w:r>
          </w:p>
        </w:tc>
      </w:tr>
    </w:tbl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3"/>
        <w:gridCol w:w="1813"/>
        <w:gridCol w:w="1806"/>
        <w:gridCol w:w="1818"/>
      </w:tblGrid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Príjmy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Upravený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úprava o 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v €</w:t>
            </w:r>
          </w:p>
        </w:tc>
      </w:tr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Bežný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182 021,00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201 680,00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19 659,00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111 623,77</w:t>
            </w:r>
          </w:p>
        </w:tc>
      </w:tr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Kapitálový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213 612,00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213 612,00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17 143,00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15 538,51</w:t>
            </w:r>
          </w:p>
        </w:tc>
      </w:tr>
      <w:tr w:rsidR="00122474" w:rsidRPr="0006668C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06668C">
              <w:rPr>
                <w:b/>
                <w:lang w:eastAsia="en-US"/>
              </w:rPr>
              <w:t>397 237,00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06668C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32</w:t>
            </w:r>
            <w:r w:rsidRPr="0006668C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435</w:t>
            </w:r>
            <w:r w:rsidRPr="0006668C">
              <w:rPr>
                <w:b/>
                <w:lang w:eastAsia="en-US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  <w:r w:rsidRPr="0006668C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198</w:t>
            </w:r>
            <w:r w:rsidRPr="0006668C">
              <w:rPr>
                <w:b/>
                <w:lang w:eastAsia="en-US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127 162,28</w:t>
            </w:r>
          </w:p>
        </w:tc>
      </w:tr>
    </w:tbl>
    <w:p w:rsidR="00122474" w:rsidRDefault="00122474" w:rsidP="001224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4"/>
        <w:gridCol w:w="1814"/>
        <w:gridCol w:w="1807"/>
        <w:gridCol w:w="1817"/>
      </w:tblGrid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Výdavky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upravený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úprava 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</w:t>
            </w:r>
          </w:p>
        </w:tc>
      </w:tr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bežný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162 326,00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182 278,00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19 952,00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97 797,65</w:t>
            </w:r>
          </w:p>
        </w:tc>
      </w:tr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kapitálový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233 078,00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232 785,00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5 206,14</w:t>
            </w:r>
          </w:p>
        </w:tc>
      </w:tr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1 833,00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916,14</w:t>
            </w:r>
          </w:p>
        </w:tc>
      </w:tr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06668C">
              <w:rPr>
                <w:b/>
                <w:lang w:eastAsia="en-US"/>
              </w:rPr>
              <w:t>397 237,00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432 435 </w:t>
            </w:r>
            <w:r w:rsidRPr="0006668C">
              <w:rPr>
                <w:b/>
                <w:lang w:eastAsia="en-US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06668C">
              <w:rPr>
                <w:b/>
                <w:lang w:eastAsia="en-US"/>
              </w:rPr>
              <w:t>29 947,00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103 919,93</w:t>
            </w:r>
          </w:p>
        </w:tc>
      </w:tr>
    </w:tbl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Pr="00644E69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 w:rsidRPr="00644E69">
        <w:rPr>
          <w:rFonts w:ascii="Times New Roman" w:hAnsi="Times New Roman"/>
          <w:sz w:val="24"/>
          <w:szCs w:val="24"/>
        </w:rPr>
        <w:t>Gabriel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4E69"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proti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– zdržal sa hlasovania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C91975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 2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lastRenderedPageBreak/>
        <w:t>Nehlasovali : 0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3D75C0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138/2021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Berie na vedomie 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Správu č. 2/2021 z vykonanej kontroly hlavného kontrolóra obce 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/>
          <w:sz w:val="24"/>
          <w:szCs w:val="24"/>
        </w:rPr>
        <w:t>Kinlovičovej</w:t>
      </w:r>
      <w:proofErr w:type="spellEnd"/>
      <w:r>
        <w:rPr>
          <w:rFonts w:ascii="Times New Roman" w:hAnsi="Times New Roman"/>
          <w:sz w:val="24"/>
          <w:szCs w:val="24"/>
        </w:rPr>
        <w:t xml:space="preserve"> – viď priložená príloha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 w:rsidRPr="00644E69">
        <w:rPr>
          <w:rFonts w:ascii="Times New Roman" w:hAnsi="Times New Roman"/>
          <w:sz w:val="24"/>
          <w:szCs w:val="24"/>
        </w:rPr>
        <w:t>Gabriel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4E69"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proti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– zdržal sa hlasovania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C91975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 2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Nehlasovali : 0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3D75C0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Pr="00264973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139/2021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Berie na vedomie 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Správu č. 2/2021 z vykonanej kontroly hlavného kontrolóra v obci Blažice 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 w:rsidRPr="00644E69">
        <w:rPr>
          <w:rFonts w:ascii="Times New Roman" w:hAnsi="Times New Roman"/>
          <w:sz w:val="24"/>
          <w:szCs w:val="24"/>
        </w:rPr>
        <w:t>Gabriel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4E69"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proti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– zdržal sa hlasovania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C91975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 2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Nehlasovali : 0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3D75C0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140/2021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schvaľuje 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zmenu rozsahu výkonu funkcie z 5 % na 10 % v zmysle § 11 ods. 4 písm. j) zák. č. 369/1990 Zb. s účinnosťou od 01.10.2021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 w:rsidRPr="00644E69">
        <w:rPr>
          <w:rFonts w:ascii="Times New Roman" w:hAnsi="Times New Roman"/>
          <w:sz w:val="24"/>
          <w:szCs w:val="24"/>
        </w:rPr>
        <w:t>Gabriel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4E69"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proti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– zdržal sa hlasovania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C91975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 2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Nehlasovali : 0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odporúča</w:t>
      </w:r>
    </w:p>
    <w:p w:rsidR="00122474" w:rsidRPr="00D15BE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D15BE4">
        <w:rPr>
          <w:rFonts w:ascii="Times New Roman" w:hAnsi="Times New Roman"/>
          <w:sz w:val="24"/>
          <w:szCs w:val="24"/>
        </w:rPr>
        <w:t xml:space="preserve">starostovi obce vyhotoviť dodatok k pracovnej </w:t>
      </w:r>
      <w:r>
        <w:rPr>
          <w:rFonts w:ascii="Times New Roman" w:hAnsi="Times New Roman"/>
          <w:sz w:val="24"/>
          <w:szCs w:val="24"/>
        </w:rPr>
        <w:t xml:space="preserve">zmluve z dôvodu zmeny pracovného úväzku hlavnej kontrolórky obce p. </w:t>
      </w:r>
      <w:proofErr w:type="spellStart"/>
      <w:r>
        <w:rPr>
          <w:rFonts w:ascii="Times New Roman" w:hAnsi="Times New Roman"/>
          <w:sz w:val="24"/>
          <w:szCs w:val="24"/>
        </w:rPr>
        <w:t>Kinlovičovej</w:t>
      </w:r>
      <w:proofErr w:type="spellEnd"/>
      <w:r>
        <w:rPr>
          <w:rFonts w:ascii="Times New Roman" w:hAnsi="Times New Roman"/>
          <w:sz w:val="24"/>
          <w:szCs w:val="24"/>
        </w:rPr>
        <w:t xml:space="preserve"> Terézie na 10 % v obci Blažice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 w:rsidRPr="00644E69">
        <w:rPr>
          <w:rFonts w:ascii="Times New Roman" w:hAnsi="Times New Roman"/>
          <w:sz w:val="24"/>
          <w:szCs w:val="24"/>
        </w:rPr>
        <w:t>Gabriel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4E69"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proti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762212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Poslanci – zdržal sa hlasovania :</w:t>
      </w:r>
      <w:r w:rsidRPr="00C91975">
        <w:rPr>
          <w:rFonts w:ascii="Times New Roman" w:hAnsi="Times New Roman"/>
          <w:sz w:val="24"/>
          <w:szCs w:val="24"/>
        </w:rPr>
        <w:t xml:space="preserve"> </w:t>
      </w:r>
      <w:r w:rsidRPr="00762212">
        <w:rPr>
          <w:rFonts w:ascii="Times New Roman" w:hAnsi="Times New Roman"/>
          <w:b/>
          <w:sz w:val="24"/>
          <w:szCs w:val="24"/>
        </w:rPr>
        <w:t>0</w:t>
      </w:r>
    </w:p>
    <w:p w:rsidR="00122474" w:rsidRPr="00C91975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 2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91975">
        <w:rPr>
          <w:rFonts w:ascii="Times New Roman" w:hAnsi="Times New Roman"/>
          <w:b/>
          <w:sz w:val="24"/>
          <w:szCs w:val="24"/>
        </w:rPr>
        <w:t>Nehlasovali : 0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3D75C0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tomuto bodu bolo prijaté uznesenie č. 141/2021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</w:t>
      </w:r>
    </w:p>
    <w:p w:rsidR="00122474" w:rsidRPr="002C0A5F" w:rsidRDefault="00122474" w:rsidP="00122474">
      <w:pPr>
        <w:tabs>
          <w:tab w:val="left" w:pos="360"/>
        </w:tabs>
        <w:rPr>
          <w:bCs/>
        </w:rPr>
      </w:pPr>
      <w:r>
        <w:t xml:space="preserve">rozpočtové opatrenie č. 3/2021 v zmysle uznesenia </w:t>
      </w:r>
      <w:proofErr w:type="spellStart"/>
      <w:r>
        <w:t>OcZ</w:t>
      </w:r>
      <w:proofErr w:type="spellEnd"/>
      <w:r>
        <w:t xml:space="preserve"> č. </w:t>
      </w:r>
      <w:r w:rsidRPr="0019272B">
        <w:t>9/2018 z dňa 29.11.2018</w:t>
      </w:r>
      <w:r>
        <w:rPr>
          <w:b/>
        </w:rPr>
        <w:t xml:space="preserve"> </w:t>
      </w:r>
      <w:r w:rsidRPr="0019272B">
        <w:t>kde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C91975">
        <w:rPr>
          <w:rFonts w:ascii="Times New Roman" w:hAnsi="Times New Roman"/>
          <w:sz w:val="24"/>
          <w:szCs w:val="24"/>
        </w:rPr>
        <w:t>Obecné zastupiteľstvo obce Blažice</w:t>
      </w: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E2CAD">
        <w:rPr>
          <w:rFonts w:ascii="Times New Roman" w:hAnsi="Times New Roman"/>
          <w:sz w:val="24"/>
          <w:szCs w:val="24"/>
        </w:rPr>
        <w:t>chvaľuje</w:t>
      </w:r>
    </w:p>
    <w:p w:rsidR="00122474" w:rsidRPr="002C0A5F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2C0A5F">
        <w:rPr>
          <w:rFonts w:ascii="Times New Roman" w:hAnsi="Times New Roman"/>
          <w:sz w:val="24"/>
          <w:szCs w:val="24"/>
        </w:rPr>
        <w:t>vykonávanie zmien rozpočtu starostom obce v rámci bežného rozpočtu na základe predloženého návrhu v</w:t>
      </w:r>
      <w:r w:rsidRPr="002C0A5F">
        <w:rPr>
          <w:rFonts w:ascii="Times New Roman" w:hAnsi="Times New Roman"/>
        </w:rPr>
        <w:t xml:space="preserve"> súlade s ustanovením § 14 zákona č. 583/2004 </w:t>
      </w:r>
      <w:proofErr w:type="spellStart"/>
      <w:r w:rsidRPr="002C0A5F">
        <w:rPr>
          <w:rFonts w:ascii="Times New Roman" w:hAnsi="Times New Roman"/>
        </w:rPr>
        <w:t>Z.z</w:t>
      </w:r>
      <w:proofErr w:type="spellEnd"/>
      <w:r w:rsidRPr="002C0A5F">
        <w:rPr>
          <w:rFonts w:ascii="Times New Roman" w:hAnsi="Times New Roman"/>
        </w:rPr>
        <w:t>. o rozpočtových pravidlách územnej samosprávy a o zmene a doplnen</w:t>
      </w:r>
      <w:r>
        <w:rPr>
          <w:rFonts w:ascii="Times New Roman" w:hAnsi="Times New Roman"/>
        </w:rPr>
        <w:t>í niektorých zákonov v </w:t>
      </w:r>
      <w:proofErr w:type="spellStart"/>
      <w:r>
        <w:rPr>
          <w:rFonts w:ascii="Times New Roman" w:hAnsi="Times New Roman"/>
        </w:rPr>
        <w:t>z.n.p</w:t>
      </w:r>
      <w:proofErr w:type="spellEnd"/>
      <w:r>
        <w:rPr>
          <w:rFonts w:ascii="Times New Roman" w:hAnsi="Times New Roman"/>
        </w:rPr>
        <w:t>.</w:t>
      </w:r>
    </w:p>
    <w:p w:rsidR="00122474" w:rsidRDefault="00122474" w:rsidP="00122474">
      <w:r w:rsidRPr="002C0A5F">
        <w:t>Presunom rozpočtových prostriedkov sa nemenia celkové príjmy a celkové výdavky rozpočtu.</w:t>
      </w:r>
    </w:p>
    <w:p w:rsidR="00122474" w:rsidRDefault="00122474" w:rsidP="00122474"/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493" w:type="dxa"/>
        <w:tblInd w:w="0" w:type="dxa"/>
        <w:tblLook w:val="04A0" w:firstRow="1" w:lastRow="0" w:firstColumn="1" w:lastColumn="0" w:noHBand="0" w:noVBand="1"/>
      </w:tblPr>
      <w:tblGrid>
        <w:gridCol w:w="4824"/>
        <w:gridCol w:w="4669"/>
      </w:tblGrid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Schválené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 úprave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Bežné príjmy schválené :              182 021,00 €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Bežné príjmy po úprave :            202 161,00 €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Kapitálové príjmy schválené :      213 612,00 €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Kapitálové príjmy po úprav        213 612,00 €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Finančné operácie schválené :          1 604,00 €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Finančné operácie po úprave :       17 143,00 €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 :                                          397 237,00 €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 :                                         432 916,00 €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Bežné výdavky schválené :          162 326,00 €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Bežné výdavky po úprave :         182 191,00 €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Kapitálové výdavky schválené     233 078,00 €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Kapitálové výdavky po úprave    232 353,00 €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Finančné operácie schválené :          1 833,00 €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Finančné operácie po úprave :       17 372,00 €</w:t>
            </w:r>
          </w:p>
        </w:tc>
      </w:tr>
      <w:tr w:rsidR="00122474" w:rsidTr="00C0379D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 :                                      397 237,00 €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 :                                     432 916,00 €</w:t>
            </w:r>
          </w:p>
        </w:tc>
      </w:tr>
    </w:tbl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3"/>
        <w:gridCol w:w="1813"/>
        <w:gridCol w:w="1806"/>
        <w:gridCol w:w="1818"/>
      </w:tblGrid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Príjmy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Upravený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úprava o 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v €</w:t>
            </w:r>
          </w:p>
        </w:tc>
      </w:tr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Bežný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182 021,00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202 161,00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20 140,00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157 741,24</w:t>
            </w:r>
          </w:p>
        </w:tc>
      </w:tr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Kapitálový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213 612,00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213 612,00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17 143,00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15 538,51</w:t>
            </w:r>
          </w:p>
        </w:tc>
      </w:tr>
      <w:tr w:rsidR="00122474" w:rsidRPr="0006668C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06668C">
              <w:rPr>
                <w:b/>
                <w:lang w:eastAsia="en-US"/>
              </w:rPr>
              <w:t>397 237,00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06668C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32</w:t>
            </w:r>
            <w:r w:rsidRPr="0006668C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916</w:t>
            </w:r>
            <w:r w:rsidRPr="0006668C">
              <w:rPr>
                <w:b/>
                <w:lang w:eastAsia="en-US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  <w:r w:rsidRPr="0006668C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679</w:t>
            </w:r>
            <w:r w:rsidRPr="0006668C">
              <w:rPr>
                <w:b/>
                <w:lang w:eastAsia="en-US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173 279,75</w:t>
            </w:r>
          </w:p>
        </w:tc>
      </w:tr>
    </w:tbl>
    <w:p w:rsidR="00122474" w:rsidRDefault="00122474" w:rsidP="001224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4"/>
        <w:gridCol w:w="1814"/>
        <w:gridCol w:w="1807"/>
        <w:gridCol w:w="1817"/>
      </w:tblGrid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Výdavky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upravený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úprava 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</w:t>
            </w:r>
          </w:p>
        </w:tc>
      </w:tr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bežný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162 326,00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182 191,00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19 865,00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136 895,93</w:t>
            </w:r>
          </w:p>
        </w:tc>
      </w:tr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kapitálový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233 078,00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233 353,00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5 774,14</w:t>
            </w:r>
          </w:p>
        </w:tc>
      </w:tr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1 833,00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Default="00122474" w:rsidP="00C0379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1 374,21</w:t>
            </w:r>
          </w:p>
        </w:tc>
      </w:tr>
      <w:tr w:rsidR="00122474" w:rsidTr="00C037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4" w:rsidRDefault="00122474" w:rsidP="00C037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06668C">
              <w:rPr>
                <w:b/>
                <w:lang w:eastAsia="en-US"/>
              </w:rPr>
              <w:t>397 237,00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432 916 </w:t>
            </w:r>
            <w:r w:rsidRPr="0006668C">
              <w:rPr>
                <w:b/>
                <w:lang w:eastAsia="en-US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06668C">
              <w:rPr>
                <w:b/>
                <w:lang w:eastAsia="en-US"/>
              </w:rPr>
              <w:t>29 947,00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4" w:rsidRPr="0006668C" w:rsidRDefault="00122474" w:rsidP="00C0379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144 044,28</w:t>
            </w:r>
          </w:p>
        </w:tc>
      </w:tr>
    </w:tbl>
    <w:p w:rsidR="00122474" w:rsidRPr="002E2CAD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22474" w:rsidRDefault="00122474" w:rsidP="0012247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3D75C0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122474" w:rsidRPr="003D75C0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22474" w:rsidRDefault="00122474" w:rsidP="00122474">
      <w:pPr>
        <w:pStyle w:val="Bezriadkovania"/>
        <w:rPr>
          <w:rFonts w:ascii="Times New Roman" w:hAnsi="Times New Roman"/>
          <w:sz w:val="24"/>
          <w:szCs w:val="24"/>
        </w:rPr>
      </w:pPr>
    </w:p>
    <w:p w:rsidR="00923371" w:rsidRDefault="00923371">
      <w:bookmarkStart w:id="0" w:name="_GoBack"/>
      <w:bookmarkEnd w:id="0"/>
    </w:p>
    <w:sectPr w:rsidR="00923371" w:rsidSect="00F24E1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EE"/>
    <w:rsid w:val="00122474"/>
    <w:rsid w:val="00923371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D291-2D37-45EA-9044-2E4F1A37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22474"/>
    <w:pPr>
      <w:spacing w:after="0" w:line="240" w:lineRule="auto"/>
    </w:pPr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39"/>
    <w:rsid w:val="001224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10934</Characters>
  <Application>Microsoft Office Word</Application>
  <DocSecurity>0</DocSecurity>
  <Lines>91</Lines>
  <Paragraphs>25</Paragraphs>
  <ScaleCrop>false</ScaleCrop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KAŽÍMÍROVÁ Veronika</dc:creator>
  <cp:keywords/>
  <dc:description/>
  <cp:lastModifiedBy>KAŽÍMÍROVÁ Veronika</cp:lastModifiedBy>
  <cp:revision>2</cp:revision>
  <dcterms:created xsi:type="dcterms:W3CDTF">2021-10-20T07:48:00Z</dcterms:created>
  <dcterms:modified xsi:type="dcterms:W3CDTF">2021-10-20T07:48:00Z</dcterms:modified>
</cp:coreProperties>
</file>